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4C" w:rsidRPr="00F42A31" w:rsidRDefault="00E24A4C" w:rsidP="00E24A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2A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2E6FC07" wp14:editId="225F8890">
            <wp:extent cx="400050" cy="505327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4C" w:rsidRPr="00F42A31" w:rsidRDefault="00E24A4C" w:rsidP="00E2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A31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E24A4C" w:rsidRPr="00F42A31" w:rsidRDefault="00E24A4C" w:rsidP="00E24A4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F42A31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E24A4C" w:rsidRPr="00F42A31" w:rsidRDefault="00E24A4C" w:rsidP="00E24A4C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E24A4C" w:rsidRPr="00F42A31" w:rsidRDefault="00E24A4C" w:rsidP="00E24A4C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F42A31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F42A31">
        <w:rPr>
          <w:rFonts w:ascii="Times New Roman" w:hAnsi="Times New Roman" w:cs="Times New Roman"/>
          <w:sz w:val="32"/>
          <w:szCs w:val="32"/>
        </w:rPr>
        <w:t xml:space="preserve"> </w:t>
      </w:r>
      <w:r w:rsidRPr="00F42A31">
        <w:rPr>
          <w:rFonts w:ascii="Times New Roman" w:hAnsi="Times New Roman" w:cs="Times New Roman"/>
          <w:sz w:val="32"/>
          <w:szCs w:val="32"/>
        </w:rPr>
        <w:br/>
      </w:r>
    </w:p>
    <w:p w:rsidR="00E24A4C" w:rsidRPr="00F42A31" w:rsidRDefault="00E24A4C" w:rsidP="00E24A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2A31">
        <w:rPr>
          <w:rFonts w:ascii="Times New Roman" w:hAnsi="Times New Roman" w:cs="Times New Roman"/>
          <w:sz w:val="26"/>
          <w:szCs w:val="26"/>
        </w:rPr>
        <w:t xml:space="preserve">_______________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42A3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F42A31">
        <w:rPr>
          <w:rFonts w:ascii="Times New Roman" w:hAnsi="Times New Roman" w:cs="Times New Roman"/>
        </w:rPr>
        <w:t>с</w:t>
      </w:r>
      <w:proofErr w:type="gramEnd"/>
      <w:r w:rsidRPr="00F42A31">
        <w:rPr>
          <w:rFonts w:ascii="Times New Roman" w:hAnsi="Times New Roman" w:cs="Times New Roman"/>
        </w:rPr>
        <w:t xml:space="preserve">. Михайловка  </w:t>
      </w:r>
      <w:r w:rsidRPr="00F42A3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42A31">
        <w:rPr>
          <w:rFonts w:ascii="Times New Roman" w:hAnsi="Times New Roman" w:cs="Times New Roman"/>
          <w:sz w:val="26"/>
          <w:szCs w:val="26"/>
        </w:rPr>
        <w:t>№ _______________</w:t>
      </w:r>
    </w:p>
    <w:p w:rsidR="00E24A4C" w:rsidRPr="00E24A4C" w:rsidRDefault="00E24A4C" w:rsidP="00E24A4C">
      <w:pPr>
        <w:spacing w:after="0" w:line="240" w:lineRule="auto"/>
        <w:ind w:left="-284" w:right="-285"/>
        <w:rPr>
          <w:rFonts w:ascii="Times New Roman" w:hAnsi="Times New Roman" w:cs="Times New Roman"/>
          <w:bCs/>
          <w:sz w:val="28"/>
          <w:szCs w:val="28"/>
        </w:rPr>
      </w:pPr>
    </w:p>
    <w:p w:rsidR="00E24A4C" w:rsidRPr="00E24A4C" w:rsidRDefault="00E24A4C" w:rsidP="00E24A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391B" w:rsidRPr="00E542D8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Михайловского муниципального района от 01.04.2014 года № 336-па «</w:t>
      </w:r>
      <w:r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выплаты компенсации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родителям (законным представителям) части расходов на оплату стоимости путевки, приобретенной </w:t>
      </w:r>
      <w:proofErr w:type="gramStart"/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391B" w:rsidRPr="00E542D8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организациях и (или) у индивидуальных предпринимателей,</w:t>
      </w:r>
    </w:p>
    <w:p w:rsidR="0062391B" w:rsidRPr="00E542D8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оказывающих услуги по организации отдыха и оздоровления </w:t>
      </w:r>
    </w:p>
    <w:p w:rsidR="0062391B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детей, в Приморском крае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391B" w:rsidRDefault="0062391B" w:rsidP="00E44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A4C" w:rsidRDefault="00E24A4C" w:rsidP="00E44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A4C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24A4C" w:rsidSect="00E24A4C">
          <w:headerReference w:type="default" r:id="rId9"/>
          <w:pgSz w:w="11906" w:h="16838"/>
          <w:pgMar w:top="567" w:right="851" w:bottom="1134" w:left="1701" w:header="283" w:footer="708" w:gutter="0"/>
          <w:cols w:space="708"/>
          <w:titlePg/>
          <w:docGrid w:linePitch="360"/>
        </w:sectPr>
      </w:pPr>
      <w:proofErr w:type="gramStart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10A3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</w:t>
      </w:r>
      <w:r w:rsidR="00E24A4C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от 17.07.1999 № 178-ФЗ «</w:t>
      </w:r>
      <w:r w:rsidR="00310A37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государственной социальной помощи»</w:t>
      </w:r>
      <w:r w:rsidR="000F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Приморского края от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№ 314-КЗ «О наделении органов местного самоуправления муниципальных районов, </w:t>
      </w:r>
      <w:r w:rsidRPr="008039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округов, 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отдельными государственными полномочиями по организации и обеспечению оздоровления и отдыха детей Приморского края»,</w:t>
      </w:r>
      <w:r w:rsid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постановлениями Администрации Приморского края</w:t>
      </w:r>
      <w:r w:rsidR="00EA58F2" w:rsidRP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>от 12.02.2014 № 40-па «</w:t>
      </w:r>
      <w:r w:rsidR="00EA58F2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 компенсации родителям (законным представителям) части</w:t>
      </w:r>
      <w:proofErr w:type="gramEnd"/>
      <w:r w:rsidR="00EA58F2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A58F2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крае»</w:t>
      </w:r>
      <w:r w:rsid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 w:rsidR="00E2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13.02.</w:t>
      </w:r>
      <w:r w:rsidR="00BC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2014 </w:t>
      </w:r>
      <w:r w:rsidR="00EA58F2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№ 41-па «Об утверждении Порядка расходования субвенций на организацию и обеспечение оздоровления и отдыха детей Приморского края»</w:t>
      </w:r>
      <w:r w:rsid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58F2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-па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Приморского края от 12.02.2014 № 40-па 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</w:t>
      </w:r>
      <w:proofErr w:type="gramEnd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</w:t>
      </w:r>
    </w:p>
    <w:p w:rsidR="0062391B" w:rsidRDefault="0062391B" w:rsidP="00E24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оказывающих услуги по организации отдыха и оздоровления детей в Приморском крае», администрация Михайловского муниципального района</w:t>
      </w:r>
    </w:p>
    <w:p w:rsidR="0062391B" w:rsidRDefault="0062391B" w:rsidP="00E24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91B" w:rsidRDefault="0062391B" w:rsidP="00E24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2391B" w:rsidRDefault="0062391B" w:rsidP="00E24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391B" w:rsidRDefault="0062391B" w:rsidP="0031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="00BC7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Внести изменения и дополнения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6D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448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преамбулу</w:t>
      </w:r>
      <w:r w:rsidR="005D6D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постановления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Михайловского муниципального района от 01</w:t>
      </w:r>
      <w:r w:rsidR="00E24A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.04.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2014 года № 336-па «О порядке выплаты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</w:t>
      </w:r>
      <w:r w:rsidR="00075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читать её в новой редакции: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E448C5" w:rsidRDefault="00E448C5" w:rsidP="0031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</w:t>
      </w:r>
      <w:r w:rsidR="00E24A4C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от 17.07.1999 № 178-ФЗ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государственной социальной помощи»,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Приморского края от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№ 314-КЗ «О наделении органов местного самоуправления муниципальных районов, </w:t>
      </w:r>
      <w:r w:rsidRPr="008039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округов, 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отдельными государственными полномочиями по организации и обеспечению оздоровления и отдыха детей Приморского края»,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постановлениями Администрации Приморского края</w:t>
      </w:r>
      <w:r w:rsidRP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12.02.2014 № 40-па 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 компенсации родителям (законным представителям) части</w:t>
      </w:r>
      <w:proofErr w:type="gramEnd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 w:rsidR="00BC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13.02.2014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№ 41-па «Об утверждении Порядка расходования субвенций на организацию и обеспечение оздоровления и отдыха детей Приморского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-па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Приморского края от 12.02.2014 № 40-па 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</w:t>
      </w:r>
      <w:proofErr w:type="gramEnd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оказывающих услуги по организации отдыха и оздоровления детей в Приморском крае»</w:t>
      </w:r>
    </w:p>
    <w:p w:rsidR="00FF6ED0" w:rsidRPr="00507F9E" w:rsidRDefault="00FF6ED0" w:rsidP="00507F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Дополнить «Порядок компенсации родителям (законным представителям) части расходом на оплату стоимости путевки, приобретенной в организациях и (или) у индивидуальных </w:t>
      </w:r>
      <w:r w:rsidR="00075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оказывающих услуги по организации отдыха и оздоровления детей, в Приморском крае»</w:t>
      </w:r>
      <w:r w:rsid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утвержденный п</w:t>
      </w:r>
      <w:r w:rsidR="00075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остановлением </w:t>
      </w:r>
      <w:r w:rsid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Михайловского муниципального района от 01.04.2014 № 336-па </w:t>
      </w:r>
      <w:r w:rsidR="00507F9E" w:rsidRP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 порядке выплаты компенсации </w:t>
      </w:r>
      <w:r w:rsidR="00507F9E" w:rsidRPr="00507F9E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</w:t>
      </w:r>
      <w:r w:rsidR="00507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F9E" w:rsidRPr="00507F9E">
        <w:rPr>
          <w:rFonts w:ascii="Times New Roman" w:eastAsia="Times New Roman" w:hAnsi="Times New Roman" w:cs="Times New Roman"/>
          <w:sz w:val="28"/>
          <w:szCs w:val="28"/>
        </w:rPr>
        <w:t>оказывающих услуги по организации отдыха и оздоровления детей, в Приморском крае»</w:t>
      </w:r>
      <w:r w:rsid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пунктом 10</w:t>
      </w:r>
      <w:r w:rsid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F6ED0" w:rsidRPr="000755AE" w:rsidRDefault="000755AE" w:rsidP="0031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5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5AE">
        <w:rPr>
          <w:rFonts w:ascii="Times New Roman" w:hAnsi="Times New Roman" w:cs="Times New Roman"/>
          <w:sz w:val="28"/>
          <w:szCs w:val="28"/>
        </w:rPr>
        <w:t>нформация о предоставлении мер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</w:t>
      </w:r>
      <w:r w:rsidR="00E24A4C">
        <w:rPr>
          <w:rFonts w:ascii="Times New Roman" w:hAnsi="Times New Roman" w:cs="Times New Roman"/>
          <w:sz w:val="28"/>
          <w:szCs w:val="28"/>
        </w:rPr>
        <w:t>.07.</w:t>
      </w:r>
      <w:r w:rsidRPr="000755AE">
        <w:rPr>
          <w:rFonts w:ascii="Times New Roman" w:hAnsi="Times New Roman" w:cs="Times New Roman"/>
          <w:sz w:val="28"/>
          <w:szCs w:val="28"/>
        </w:rPr>
        <w:t>1999</w:t>
      </w:r>
      <w:r w:rsidR="00E24A4C">
        <w:rPr>
          <w:rFonts w:ascii="Times New Roman" w:hAnsi="Times New Roman" w:cs="Times New Roman"/>
          <w:sz w:val="28"/>
          <w:szCs w:val="28"/>
        </w:rPr>
        <w:t xml:space="preserve"> </w:t>
      </w:r>
      <w:r w:rsidRPr="000755AE">
        <w:rPr>
          <w:rFonts w:ascii="Times New Roman" w:hAnsi="Times New Roman" w:cs="Times New Roman"/>
          <w:sz w:val="28"/>
          <w:szCs w:val="28"/>
        </w:rPr>
        <w:t xml:space="preserve">№ 178-ФЗ «О государственной социальной помощи»».  </w:t>
      </w:r>
    </w:p>
    <w:p w:rsidR="006E4DD0" w:rsidRPr="006E4DD0" w:rsidRDefault="006E4DD0" w:rsidP="006E4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(Горшкову А.П.) разместить настоящее постановление на официальном сайте администрации Михайловского муниципального района.</w:t>
      </w:r>
    </w:p>
    <w:p w:rsidR="0062391B" w:rsidRDefault="00AE103C" w:rsidP="00E24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39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239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2391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62391B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62391B" w:rsidRPr="007F0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91B">
        <w:rPr>
          <w:rFonts w:ascii="Times New Roman" w:eastAsia="Times New Roman" w:hAnsi="Times New Roman" w:cs="Times New Roman"/>
          <w:sz w:val="28"/>
          <w:szCs w:val="28"/>
        </w:rPr>
        <w:t xml:space="preserve">Е.А.  </w:t>
      </w:r>
    </w:p>
    <w:p w:rsidR="00E24A4C" w:rsidRDefault="00E24A4C" w:rsidP="00E2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91B" w:rsidRDefault="0062391B" w:rsidP="00E24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91B" w:rsidRDefault="0062391B" w:rsidP="00E24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2391B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62391B" w:rsidRPr="009C5EC1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</w:t>
      </w:r>
      <w:r w:rsidR="00E24A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 Архипо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:rsidR="004E273A" w:rsidRDefault="004E273A"/>
    <w:sectPr w:rsidR="004E273A" w:rsidSect="00E24A4C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14" w:rsidRDefault="00FD7114" w:rsidP="00E24A4C">
      <w:pPr>
        <w:spacing w:after="0" w:line="240" w:lineRule="auto"/>
      </w:pPr>
      <w:r>
        <w:separator/>
      </w:r>
    </w:p>
  </w:endnote>
  <w:endnote w:type="continuationSeparator" w:id="0">
    <w:p w:rsidR="00FD7114" w:rsidRDefault="00FD7114" w:rsidP="00E2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14" w:rsidRDefault="00FD7114" w:rsidP="00E24A4C">
      <w:pPr>
        <w:spacing w:after="0" w:line="240" w:lineRule="auto"/>
      </w:pPr>
      <w:r>
        <w:separator/>
      </w:r>
    </w:p>
  </w:footnote>
  <w:footnote w:type="continuationSeparator" w:id="0">
    <w:p w:rsidR="00FD7114" w:rsidRDefault="00FD7114" w:rsidP="00E2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910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4A4C" w:rsidRPr="00E24A4C" w:rsidRDefault="00E24A4C">
        <w:pPr>
          <w:pStyle w:val="a7"/>
          <w:jc w:val="center"/>
          <w:rPr>
            <w:rFonts w:ascii="Times New Roman" w:hAnsi="Times New Roman" w:cs="Times New Roman"/>
          </w:rPr>
        </w:pPr>
        <w:r w:rsidRPr="00E24A4C">
          <w:rPr>
            <w:rFonts w:ascii="Times New Roman" w:hAnsi="Times New Roman" w:cs="Times New Roman"/>
          </w:rPr>
          <w:fldChar w:fldCharType="begin"/>
        </w:r>
        <w:r w:rsidRPr="00E24A4C">
          <w:rPr>
            <w:rFonts w:ascii="Times New Roman" w:hAnsi="Times New Roman" w:cs="Times New Roman"/>
          </w:rPr>
          <w:instrText>PAGE   \* MERGEFORMAT</w:instrText>
        </w:r>
        <w:r w:rsidRPr="00E24A4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E24A4C">
          <w:rPr>
            <w:rFonts w:ascii="Times New Roman" w:hAnsi="Times New Roman" w:cs="Times New Roman"/>
          </w:rPr>
          <w:fldChar w:fldCharType="end"/>
        </w:r>
      </w:p>
    </w:sdtContent>
  </w:sdt>
  <w:p w:rsidR="00E24A4C" w:rsidRDefault="00E24A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754C"/>
    <w:multiLevelType w:val="multilevel"/>
    <w:tmpl w:val="63645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26"/>
    <w:rsid w:val="000755AE"/>
    <w:rsid w:val="000F167E"/>
    <w:rsid w:val="00106F84"/>
    <w:rsid w:val="00310A37"/>
    <w:rsid w:val="004E273A"/>
    <w:rsid w:val="00507F9E"/>
    <w:rsid w:val="005D6DB3"/>
    <w:rsid w:val="0062391B"/>
    <w:rsid w:val="006E4DD0"/>
    <w:rsid w:val="00A01826"/>
    <w:rsid w:val="00AE103C"/>
    <w:rsid w:val="00BC7CB3"/>
    <w:rsid w:val="00C77862"/>
    <w:rsid w:val="00E24A4C"/>
    <w:rsid w:val="00E448C5"/>
    <w:rsid w:val="00EA58F2"/>
    <w:rsid w:val="00F27216"/>
    <w:rsid w:val="00FD7114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9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3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6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2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2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A4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9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3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6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2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2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A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7</cp:revision>
  <cp:lastPrinted>2020-03-25T02:32:00Z</cp:lastPrinted>
  <dcterms:created xsi:type="dcterms:W3CDTF">2020-03-17T02:02:00Z</dcterms:created>
  <dcterms:modified xsi:type="dcterms:W3CDTF">2020-03-25T02:32:00Z</dcterms:modified>
</cp:coreProperties>
</file>